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3C" w:rsidRPr="008D6B3C" w:rsidRDefault="008D6B3C" w:rsidP="008D6B3C">
      <w:r w:rsidRPr="008D6B3C">
        <w:rPr>
          <w:b/>
          <w:bCs/>
        </w:rPr>
        <w:t xml:space="preserve">Feedback Consolidation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70"/>
        <w:gridCol w:w="417"/>
        <w:gridCol w:w="1253"/>
        <w:gridCol w:w="834"/>
        <w:gridCol w:w="836"/>
        <w:gridCol w:w="1251"/>
        <w:gridCol w:w="419"/>
        <w:gridCol w:w="1670"/>
      </w:tblGrid>
      <w:tr w:rsidR="008D6B3C" w:rsidRPr="008D6B3C" w:rsidTr="00A716E7">
        <w:trPr>
          <w:trHeight w:val="127"/>
        </w:trPr>
        <w:tc>
          <w:tcPr>
            <w:tcW w:w="2087" w:type="dxa"/>
            <w:gridSpan w:val="2"/>
          </w:tcPr>
          <w:p w:rsidR="008D6B3C" w:rsidRPr="008D6B3C" w:rsidRDefault="008D6B3C" w:rsidP="008D6B3C">
            <w:r w:rsidRPr="008D6B3C">
              <w:rPr>
                <w:b/>
                <w:bCs/>
              </w:rPr>
              <w:t xml:space="preserve">Cultural Discourse </w:t>
            </w:r>
            <w:r w:rsidRPr="008D6B3C">
              <w:t xml:space="preserve">Excellent </w:t>
            </w:r>
          </w:p>
        </w:tc>
        <w:tc>
          <w:tcPr>
            <w:tcW w:w="2087" w:type="dxa"/>
            <w:gridSpan w:val="2"/>
          </w:tcPr>
          <w:p w:rsidR="008D6B3C" w:rsidRPr="008D6B3C" w:rsidRDefault="008D6B3C" w:rsidP="008D6B3C">
            <w:r w:rsidRPr="008D6B3C">
              <w:t xml:space="preserve">Good </w:t>
            </w:r>
          </w:p>
        </w:tc>
        <w:tc>
          <w:tcPr>
            <w:tcW w:w="2087" w:type="dxa"/>
            <w:gridSpan w:val="2"/>
          </w:tcPr>
          <w:p w:rsidR="008D6B3C" w:rsidRPr="008D6B3C" w:rsidRDefault="008D6B3C" w:rsidP="008D6B3C">
            <w:r w:rsidRPr="008D6B3C">
              <w:t xml:space="preserve">Fair </w:t>
            </w:r>
          </w:p>
        </w:tc>
        <w:tc>
          <w:tcPr>
            <w:tcW w:w="2087" w:type="dxa"/>
            <w:gridSpan w:val="2"/>
          </w:tcPr>
          <w:p w:rsidR="008D6B3C" w:rsidRPr="008D6B3C" w:rsidRDefault="008D6B3C" w:rsidP="008D6B3C">
            <w:r w:rsidRPr="008D6B3C">
              <w:t xml:space="preserve">Poor </w:t>
            </w:r>
          </w:p>
        </w:tc>
      </w:tr>
      <w:tr w:rsidR="008D6B3C" w:rsidRPr="008D6B3C" w:rsidTr="00A716E7">
        <w:trPr>
          <w:trHeight w:val="286"/>
        </w:trPr>
        <w:tc>
          <w:tcPr>
            <w:tcW w:w="1670" w:type="dxa"/>
          </w:tcPr>
          <w:p w:rsidR="008D6B3C" w:rsidRPr="008D6B3C" w:rsidRDefault="008D6B3C" w:rsidP="008D6B3C">
            <w:r w:rsidRPr="008D6B3C">
              <w:rPr>
                <w:b/>
                <w:bCs/>
              </w:rPr>
              <w:t xml:space="preserve">Resource Person – 1 </w:t>
            </w:r>
          </w:p>
          <w:p w:rsidR="008D6B3C" w:rsidRPr="008D6B3C" w:rsidRDefault="008D6B3C" w:rsidP="008D6B3C">
            <w:r w:rsidRPr="008D6B3C">
              <w:t xml:space="preserve">Subject Knowledge </w:t>
            </w:r>
          </w:p>
        </w:tc>
        <w:tc>
          <w:tcPr>
            <w:tcW w:w="1670" w:type="dxa"/>
            <w:gridSpan w:val="2"/>
          </w:tcPr>
          <w:p w:rsidR="008D6B3C" w:rsidRPr="008D6B3C" w:rsidRDefault="008D6B3C" w:rsidP="008D6B3C">
            <w:r w:rsidRPr="008D6B3C">
              <w:t xml:space="preserve">59.4% </w:t>
            </w:r>
          </w:p>
        </w:tc>
        <w:tc>
          <w:tcPr>
            <w:tcW w:w="1670" w:type="dxa"/>
            <w:gridSpan w:val="2"/>
          </w:tcPr>
          <w:p w:rsidR="008D6B3C" w:rsidRPr="008D6B3C" w:rsidRDefault="008D6B3C" w:rsidP="008D6B3C">
            <w:r w:rsidRPr="008D6B3C">
              <w:t xml:space="preserve">38% </w:t>
            </w:r>
          </w:p>
        </w:tc>
        <w:tc>
          <w:tcPr>
            <w:tcW w:w="1670" w:type="dxa"/>
            <w:gridSpan w:val="2"/>
          </w:tcPr>
          <w:p w:rsidR="008D6B3C" w:rsidRPr="008D6B3C" w:rsidRDefault="008D6B3C" w:rsidP="008D6B3C">
            <w:r w:rsidRPr="008D6B3C">
              <w:t xml:space="preserve">2.1% </w:t>
            </w:r>
          </w:p>
        </w:tc>
        <w:tc>
          <w:tcPr>
            <w:tcW w:w="1670" w:type="dxa"/>
          </w:tcPr>
          <w:p w:rsidR="008D6B3C" w:rsidRPr="008D6B3C" w:rsidRDefault="008D6B3C" w:rsidP="008D6B3C">
            <w:r w:rsidRPr="008D6B3C">
              <w:t xml:space="preserve">0.5% </w:t>
            </w:r>
          </w:p>
        </w:tc>
      </w:tr>
      <w:tr w:rsidR="008D6B3C" w:rsidRPr="008D6B3C" w:rsidTr="00A716E7">
        <w:trPr>
          <w:trHeight w:val="127"/>
        </w:trPr>
        <w:tc>
          <w:tcPr>
            <w:tcW w:w="1670" w:type="dxa"/>
          </w:tcPr>
          <w:p w:rsidR="008D6B3C" w:rsidRPr="008D6B3C" w:rsidRDefault="008D6B3C" w:rsidP="008D6B3C">
            <w:r w:rsidRPr="008D6B3C">
              <w:t xml:space="preserve">Topic Relevance </w:t>
            </w:r>
          </w:p>
        </w:tc>
        <w:tc>
          <w:tcPr>
            <w:tcW w:w="1670" w:type="dxa"/>
            <w:gridSpan w:val="2"/>
          </w:tcPr>
          <w:p w:rsidR="008D6B3C" w:rsidRPr="008D6B3C" w:rsidRDefault="008D6B3C" w:rsidP="008D6B3C">
            <w:r w:rsidRPr="008D6B3C">
              <w:t xml:space="preserve">50.2% </w:t>
            </w:r>
          </w:p>
        </w:tc>
        <w:tc>
          <w:tcPr>
            <w:tcW w:w="1670" w:type="dxa"/>
            <w:gridSpan w:val="2"/>
          </w:tcPr>
          <w:p w:rsidR="008D6B3C" w:rsidRPr="008D6B3C" w:rsidRDefault="008D6B3C" w:rsidP="008D6B3C">
            <w:r w:rsidRPr="008D6B3C">
              <w:t xml:space="preserve">47% </w:t>
            </w:r>
          </w:p>
        </w:tc>
        <w:tc>
          <w:tcPr>
            <w:tcW w:w="1670" w:type="dxa"/>
            <w:gridSpan w:val="2"/>
          </w:tcPr>
          <w:p w:rsidR="008D6B3C" w:rsidRPr="008D6B3C" w:rsidRDefault="008D6B3C" w:rsidP="008D6B3C">
            <w:r w:rsidRPr="008D6B3C">
              <w:t xml:space="preserve">2.3% </w:t>
            </w:r>
          </w:p>
        </w:tc>
        <w:tc>
          <w:tcPr>
            <w:tcW w:w="1670" w:type="dxa"/>
          </w:tcPr>
          <w:p w:rsidR="008D6B3C" w:rsidRPr="008D6B3C" w:rsidRDefault="008D6B3C" w:rsidP="008D6B3C">
            <w:r w:rsidRPr="008D6B3C">
              <w:t xml:space="preserve">0.5% </w:t>
            </w:r>
          </w:p>
        </w:tc>
      </w:tr>
      <w:tr w:rsidR="008D6B3C" w:rsidRPr="008D6B3C" w:rsidTr="00A716E7">
        <w:trPr>
          <w:trHeight w:val="286"/>
        </w:trPr>
        <w:tc>
          <w:tcPr>
            <w:tcW w:w="1670" w:type="dxa"/>
          </w:tcPr>
          <w:p w:rsidR="008D6B3C" w:rsidRPr="008D6B3C" w:rsidRDefault="008D6B3C" w:rsidP="008D6B3C">
            <w:r w:rsidRPr="008D6B3C">
              <w:rPr>
                <w:b/>
                <w:bCs/>
              </w:rPr>
              <w:t xml:space="preserve">Resource Person -2 </w:t>
            </w:r>
          </w:p>
          <w:p w:rsidR="008D6B3C" w:rsidRPr="008D6B3C" w:rsidRDefault="008D6B3C" w:rsidP="008D6B3C">
            <w:r w:rsidRPr="008D6B3C">
              <w:t xml:space="preserve">Subject Knowledge </w:t>
            </w:r>
          </w:p>
        </w:tc>
        <w:tc>
          <w:tcPr>
            <w:tcW w:w="1670" w:type="dxa"/>
            <w:gridSpan w:val="2"/>
          </w:tcPr>
          <w:p w:rsidR="008D6B3C" w:rsidRPr="008D6B3C" w:rsidRDefault="008D6B3C" w:rsidP="008D6B3C">
            <w:r w:rsidRPr="008D6B3C">
              <w:t xml:space="preserve">66.4% </w:t>
            </w:r>
          </w:p>
        </w:tc>
        <w:tc>
          <w:tcPr>
            <w:tcW w:w="1670" w:type="dxa"/>
            <w:gridSpan w:val="2"/>
          </w:tcPr>
          <w:p w:rsidR="008D6B3C" w:rsidRPr="008D6B3C" w:rsidRDefault="008D6B3C" w:rsidP="008D6B3C">
            <w:r w:rsidRPr="008D6B3C">
              <w:t xml:space="preserve">31.6% </w:t>
            </w:r>
          </w:p>
        </w:tc>
        <w:tc>
          <w:tcPr>
            <w:tcW w:w="1670" w:type="dxa"/>
            <w:gridSpan w:val="2"/>
          </w:tcPr>
          <w:p w:rsidR="008D6B3C" w:rsidRPr="008D6B3C" w:rsidRDefault="008D6B3C" w:rsidP="008D6B3C">
            <w:r w:rsidRPr="008D6B3C">
              <w:t xml:space="preserve">2.1% </w:t>
            </w:r>
          </w:p>
        </w:tc>
        <w:tc>
          <w:tcPr>
            <w:tcW w:w="1670" w:type="dxa"/>
          </w:tcPr>
          <w:p w:rsidR="008D6B3C" w:rsidRPr="008D6B3C" w:rsidRDefault="008D6B3C" w:rsidP="008D6B3C">
            <w:r w:rsidRPr="008D6B3C">
              <w:t xml:space="preserve">0% </w:t>
            </w:r>
          </w:p>
        </w:tc>
      </w:tr>
      <w:tr w:rsidR="008D6B3C" w:rsidRPr="008D6B3C" w:rsidTr="00A716E7">
        <w:trPr>
          <w:trHeight w:val="127"/>
        </w:trPr>
        <w:tc>
          <w:tcPr>
            <w:tcW w:w="1670" w:type="dxa"/>
          </w:tcPr>
          <w:p w:rsidR="008D6B3C" w:rsidRPr="008D6B3C" w:rsidRDefault="008D6B3C" w:rsidP="008D6B3C">
            <w:r w:rsidRPr="008D6B3C">
              <w:t xml:space="preserve">Topic Relevance </w:t>
            </w:r>
          </w:p>
        </w:tc>
        <w:tc>
          <w:tcPr>
            <w:tcW w:w="1670" w:type="dxa"/>
            <w:gridSpan w:val="2"/>
          </w:tcPr>
          <w:p w:rsidR="008D6B3C" w:rsidRPr="008D6B3C" w:rsidRDefault="008D6B3C" w:rsidP="008D6B3C">
            <w:r w:rsidRPr="008D6B3C">
              <w:t xml:space="preserve">67% </w:t>
            </w:r>
          </w:p>
        </w:tc>
        <w:tc>
          <w:tcPr>
            <w:tcW w:w="1670" w:type="dxa"/>
            <w:gridSpan w:val="2"/>
          </w:tcPr>
          <w:p w:rsidR="008D6B3C" w:rsidRPr="008D6B3C" w:rsidRDefault="008D6B3C" w:rsidP="008D6B3C">
            <w:r w:rsidRPr="008D6B3C">
              <w:t xml:space="preserve">30.9% </w:t>
            </w:r>
          </w:p>
        </w:tc>
        <w:tc>
          <w:tcPr>
            <w:tcW w:w="1670" w:type="dxa"/>
            <w:gridSpan w:val="2"/>
          </w:tcPr>
          <w:p w:rsidR="008D6B3C" w:rsidRPr="008D6B3C" w:rsidRDefault="008D6B3C" w:rsidP="008D6B3C">
            <w:r w:rsidRPr="008D6B3C">
              <w:t xml:space="preserve">2.1% </w:t>
            </w:r>
          </w:p>
        </w:tc>
        <w:tc>
          <w:tcPr>
            <w:tcW w:w="1670" w:type="dxa"/>
          </w:tcPr>
          <w:p w:rsidR="008D6B3C" w:rsidRPr="008D6B3C" w:rsidRDefault="008D6B3C" w:rsidP="008D6B3C">
            <w:r w:rsidRPr="008D6B3C">
              <w:t xml:space="preserve">0% </w:t>
            </w:r>
          </w:p>
        </w:tc>
      </w:tr>
      <w:tr w:rsidR="008D6B3C" w:rsidRPr="008D6B3C" w:rsidTr="00A716E7">
        <w:trPr>
          <w:trHeight w:val="127"/>
        </w:trPr>
        <w:tc>
          <w:tcPr>
            <w:tcW w:w="1670" w:type="dxa"/>
          </w:tcPr>
          <w:p w:rsidR="008D6B3C" w:rsidRPr="008D6B3C" w:rsidRDefault="008D6B3C" w:rsidP="008D6B3C">
            <w:r w:rsidRPr="008D6B3C">
              <w:t xml:space="preserve">Hospitality </w:t>
            </w:r>
          </w:p>
        </w:tc>
        <w:tc>
          <w:tcPr>
            <w:tcW w:w="1670" w:type="dxa"/>
            <w:gridSpan w:val="2"/>
          </w:tcPr>
          <w:p w:rsidR="008D6B3C" w:rsidRPr="008D6B3C" w:rsidRDefault="008D6B3C" w:rsidP="008D6B3C">
            <w:r w:rsidRPr="008D6B3C">
              <w:t xml:space="preserve">45.9% </w:t>
            </w:r>
          </w:p>
        </w:tc>
        <w:tc>
          <w:tcPr>
            <w:tcW w:w="1670" w:type="dxa"/>
            <w:gridSpan w:val="2"/>
          </w:tcPr>
          <w:p w:rsidR="008D6B3C" w:rsidRPr="008D6B3C" w:rsidRDefault="008D6B3C" w:rsidP="008D6B3C">
            <w:r w:rsidRPr="008D6B3C">
              <w:t xml:space="preserve">49.7% </w:t>
            </w:r>
          </w:p>
        </w:tc>
        <w:tc>
          <w:tcPr>
            <w:tcW w:w="1670" w:type="dxa"/>
            <w:gridSpan w:val="2"/>
          </w:tcPr>
          <w:p w:rsidR="008D6B3C" w:rsidRPr="008D6B3C" w:rsidRDefault="008D6B3C" w:rsidP="008D6B3C">
            <w:r w:rsidRPr="008D6B3C">
              <w:t xml:space="preserve">3.2% </w:t>
            </w:r>
          </w:p>
        </w:tc>
        <w:tc>
          <w:tcPr>
            <w:tcW w:w="1670" w:type="dxa"/>
          </w:tcPr>
          <w:p w:rsidR="008D6B3C" w:rsidRPr="008D6B3C" w:rsidRDefault="008D6B3C" w:rsidP="008D6B3C">
            <w:r w:rsidRPr="008D6B3C">
              <w:t xml:space="preserve">1.2% </w:t>
            </w:r>
          </w:p>
        </w:tc>
      </w:tr>
      <w:tr w:rsidR="008D6B3C" w:rsidRPr="008D6B3C" w:rsidTr="00A716E7">
        <w:trPr>
          <w:trHeight w:val="127"/>
        </w:trPr>
        <w:tc>
          <w:tcPr>
            <w:tcW w:w="1670" w:type="dxa"/>
          </w:tcPr>
          <w:p w:rsidR="008D6B3C" w:rsidRPr="008D6B3C" w:rsidRDefault="008D6B3C" w:rsidP="008D6B3C">
            <w:r w:rsidRPr="008D6B3C">
              <w:t xml:space="preserve">Time Management </w:t>
            </w:r>
          </w:p>
        </w:tc>
        <w:tc>
          <w:tcPr>
            <w:tcW w:w="1670" w:type="dxa"/>
            <w:gridSpan w:val="2"/>
          </w:tcPr>
          <w:p w:rsidR="008D6B3C" w:rsidRPr="008D6B3C" w:rsidRDefault="008D6B3C" w:rsidP="008D6B3C">
            <w:r w:rsidRPr="008D6B3C">
              <w:t xml:space="preserve">41.4% </w:t>
            </w:r>
          </w:p>
        </w:tc>
        <w:tc>
          <w:tcPr>
            <w:tcW w:w="1670" w:type="dxa"/>
            <w:gridSpan w:val="2"/>
          </w:tcPr>
          <w:p w:rsidR="008D6B3C" w:rsidRPr="008D6B3C" w:rsidRDefault="008D6B3C" w:rsidP="008D6B3C">
            <w:r w:rsidRPr="008D6B3C">
              <w:t xml:space="preserve">45.9% </w:t>
            </w:r>
          </w:p>
        </w:tc>
        <w:tc>
          <w:tcPr>
            <w:tcW w:w="1670" w:type="dxa"/>
            <w:gridSpan w:val="2"/>
          </w:tcPr>
          <w:p w:rsidR="008D6B3C" w:rsidRPr="008D6B3C" w:rsidRDefault="008D6B3C" w:rsidP="008D6B3C">
            <w:r w:rsidRPr="008D6B3C">
              <w:t xml:space="preserve">8.4% </w:t>
            </w:r>
          </w:p>
        </w:tc>
        <w:tc>
          <w:tcPr>
            <w:tcW w:w="1670" w:type="dxa"/>
          </w:tcPr>
          <w:p w:rsidR="008D6B3C" w:rsidRPr="008D6B3C" w:rsidRDefault="008D6B3C" w:rsidP="008D6B3C">
            <w:r w:rsidRPr="008D6B3C">
              <w:t xml:space="preserve">4.3% </w:t>
            </w:r>
          </w:p>
        </w:tc>
      </w:tr>
      <w:tr w:rsidR="008D6B3C" w:rsidRPr="008D6B3C" w:rsidTr="00A716E7">
        <w:trPr>
          <w:trHeight w:val="127"/>
        </w:trPr>
        <w:tc>
          <w:tcPr>
            <w:tcW w:w="1670" w:type="dxa"/>
          </w:tcPr>
          <w:p w:rsidR="008D6B3C" w:rsidRPr="008D6B3C" w:rsidRDefault="008D6B3C" w:rsidP="008D6B3C">
            <w:r w:rsidRPr="008D6B3C">
              <w:t xml:space="preserve">Food </w:t>
            </w:r>
          </w:p>
        </w:tc>
        <w:tc>
          <w:tcPr>
            <w:tcW w:w="1670" w:type="dxa"/>
            <w:gridSpan w:val="2"/>
          </w:tcPr>
          <w:p w:rsidR="008D6B3C" w:rsidRPr="008D6B3C" w:rsidRDefault="008D6B3C" w:rsidP="008D6B3C">
            <w:r w:rsidRPr="008D6B3C">
              <w:t xml:space="preserve">29.1% </w:t>
            </w:r>
          </w:p>
        </w:tc>
        <w:tc>
          <w:tcPr>
            <w:tcW w:w="1670" w:type="dxa"/>
            <w:gridSpan w:val="2"/>
          </w:tcPr>
          <w:p w:rsidR="008D6B3C" w:rsidRPr="008D6B3C" w:rsidRDefault="008D6B3C" w:rsidP="008D6B3C">
            <w:r w:rsidRPr="008D6B3C">
              <w:t xml:space="preserve">49.2% </w:t>
            </w:r>
          </w:p>
        </w:tc>
        <w:tc>
          <w:tcPr>
            <w:tcW w:w="1670" w:type="dxa"/>
            <w:gridSpan w:val="2"/>
          </w:tcPr>
          <w:p w:rsidR="008D6B3C" w:rsidRPr="008D6B3C" w:rsidRDefault="008D6B3C" w:rsidP="008D6B3C">
            <w:r w:rsidRPr="008D6B3C">
              <w:t xml:space="preserve">16.2% </w:t>
            </w:r>
          </w:p>
        </w:tc>
        <w:tc>
          <w:tcPr>
            <w:tcW w:w="1670" w:type="dxa"/>
          </w:tcPr>
          <w:p w:rsidR="008D6B3C" w:rsidRPr="008D6B3C" w:rsidRDefault="008D6B3C" w:rsidP="008D6B3C">
            <w:r w:rsidRPr="008D6B3C">
              <w:t xml:space="preserve">5.5% </w:t>
            </w:r>
          </w:p>
        </w:tc>
      </w:tr>
    </w:tbl>
    <w:p w:rsidR="00AF4810" w:rsidRDefault="00AF4810"/>
    <w:sectPr w:rsidR="00AF4810" w:rsidSect="00AF4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D6B3C"/>
    <w:rsid w:val="008D6B3C"/>
    <w:rsid w:val="00A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2024-03-21T16:32:00Z</dcterms:created>
  <dcterms:modified xsi:type="dcterms:W3CDTF">2024-03-21T16:32:00Z</dcterms:modified>
</cp:coreProperties>
</file>